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227AA" w14:textId="77777777" w:rsidR="006B18C4" w:rsidRDefault="006B18C4">
      <w:pPr>
        <w:pStyle w:val="Corps"/>
        <w:rPr>
          <w:b/>
          <w:bCs/>
        </w:rPr>
      </w:pPr>
    </w:p>
    <w:p w14:paraId="7D088171" w14:textId="77777777" w:rsidR="006B18C4" w:rsidRDefault="00A13947">
      <w:pPr>
        <w:pStyle w:val="Pardfaut"/>
        <w:spacing w:line="280" w:lineRule="atLeast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noProof/>
          <w:sz w:val="24"/>
          <w:szCs w:val="24"/>
          <w:lang w:val="fr-FR"/>
        </w:rPr>
        <w:drawing>
          <wp:inline distT="0" distB="0" distL="0" distR="0" wp14:anchorId="2F45608B" wp14:editId="13958C3D">
            <wp:extent cx="6120057" cy="2312352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54207424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3123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</w:rPr>
        <w:t xml:space="preserve"> </w:t>
      </w:r>
    </w:p>
    <w:p w14:paraId="4A5AC057" w14:textId="77777777" w:rsidR="006B18C4" w:rsidRDefault="006B18C4">
      <w:pPr>
        <w:pStyle w:val="Pardfaut"/>
        <w:spacing w:line="280" w:lineRule="atLeast"/>
        <w:rPr>
          <w:rFonts w:ascii="Times" w:eastAsia="Times" w:hAnsi="Times" w:cs="Times"/>
          <w:sz w:val="24"/>
          <w:szCs w:val="24"/>
        </w:rPr>
      </w:pPr>
    </w:p>
    <w:p w14:paraId="16919FDA" w14:textId="6D75E37D" w:rsidR="006B18C4" w:rsidRDefault="00900F4B">
      <w:pPr>
        <w:pStyle w:val="Corps"/>
        <w:rPr>
          <w:b/>
          <w:bCs/>
        </w:rPr>
      </w:pPr>
      <w:r>
        <w:rPr>
          <w:b/>
          <w:bCs/>
          <w:noProof/>
          <w:sz w:val="32"/>
          <w:szCs w:val="32"/>
          <w:lang w:val="fr-FR"/>
        </w:rPr>
        <w:drawing>
          <wp:inline distT="0" distB="0" distL="0" distR="0" wp14:anchorId="5EA52DF7" wp14:editId="01E14ACE">
            <wp:extent cx="2059247" cy="841972"/>
            <wp:effectExtent l="0" t="0" r="0" b="0"/>
            <wp:docPr id="2" name="Image 2" descr="Macintosh HD:Users:fabrizziodebarelli:Documents:Ramos:logo fond roi b:KBSFRB_logo_F+t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abrizziodebarelli:Documents:Ramos:logo fond roi b:KBSFRB_logo_F+tx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47" cy="84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81AED" w14:textId="2F894BA1" w:rsidR="00A13947" w:rsidRPr="003F5D24" w:rsidRDefault="00A13947" w:rsidP="003F5D24">
      <w:pPr>
        <w:pStyle w:val="Corps"/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Projet : </w:t>
      </w:r>
      <w:r w:rsidR="00711E8C">
        <w:rPr>
          <w:b/>
          <w:bCs/>
          <w:sz w:val="32"/>
          <w:szCs w:val="32"/>
          <w:lang w:val="fr-FR"/>
        </w:rPr>
        <w:t>« </w:t>
      </w:r>
      <w:r w:rsidR="00900F4B">
        <w:rPr>
          <w:b/>
          <w:bCs/>
          <w:sz w:val="32"/>
          <w:szCs w:val="32"/>
          <w:lang w:val="fr-FR"/>
        </w:rPr>
        <w:t>Lire et</w:t>
      </w:r>
      <w:r w:rsidR="00D54994">
        <w:rPr>
          <w:b/>
          <w:bCs/>
          <w:sz w:val="32"/>
          <w:szCs w:val="32"/>
          <w:lang w:val="fr-FR"/>
        </w:rPr>
        <w:t xml:space="preserve"> </w:t>
      </w:r>
      <w:r>
        <w:rPr>
          <w:b/>
          <w:bCs/>
          <w:sz w:val="32"/>
          <w:szCs w:val="32"/>
          <w:lang w:val="fr-FR"/>
        </w:rPr>
        <w:t>Ecrire aux Eclats</w:t>
      </w:r>
      <w:r w:rsidR="00711E8C">
        <w:rPr>
          <w:b/>
          <w:bCs/>
          <w:sz w:val="32"/>
          <w:szCs w:val="32"/>
          <w:lang w:val="fr-FR"/>
        </w:rPr>
        <w:t> »</w:t>
      </w:r>
    </w:p>
    <w:p w14:paraId="4880BD4B" w14:textId="77777777" w:rsidR="00D54994" w:rsidRDefault="00D54994">
      <w:pPr>
        <w:pStyle w:val="Corps"/>
        <w:rPr>
          <w:u w:val="single"/>
          <w:lang w:val="fr-FR"/>
        </w:rPr>
      </w:pPr>
    </w:p>
    <w:p w14:paraId="1A98B558" w14:textId="490C791F" w:rsidR="00711E8C" w:rsidRPr="00344E2B" w:rsidRDefault="00711E8C" w:rsidP="00711E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color w:val="000000"/>
          <w:lang w:val="fr-FR" w:eastAsia="fr-FR"/>
        </w:rPr>
      </w:pPr>
      <w:r w:rsidRPr="00344E2B">
        <w:rPr>
          <w:rFonts w:ascii="Arial" w:hAnsi="Arial" w:cs="Arial"/>
          <w:b/>
          <w:color w:val="000000"/>
          <w:lang w:val="fr-FR" w:eastAsia="fr-FR"/>
        </w:rPr>
        <w:t xml:space="preserve">L’objectif </w:t>
      </w:r>
      <w:r w:rsidR="001707B2" w:rsidRPr="00344E2B">
        <w:rPr>
          <w:rFonts w:ascii="Arial" w:hAnsi="Arial" w:cs="Arial"/>
          <w:b/>
          <w:color w:val="000000"/>
          <w:lang w:val="fr-FR" w:eastAsia="fr-FR"/>
        </w:rPr>
        <w:t>du projet</w:t>
      </w:r>
      <w:r w:rsidRPr="00344E2B">
        <w:rPr>
          <w:rFonts w:ascii="Arial" w:hAnsi="Arial" w:cs="Arial"/>
          <w:b/>
          <w:color w:val="000000"/>
          <w:lang w:val="fr-FR" w:eastAsia="fr-FR"/>
        </w:rPr>
        <w:t xml:space="preserve"> </w:t>
      </w:r>
    </w:p>
    <w:p w14:paraId="6F71A138" w14:textId="717DED12" w:rsidR="00711E8C" w:rsidRPr="00711E8C" w:rsidRDefault="00711E8C" w:rsidP="00711E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lang w:val="fr-FR" w:eastAsia="fr-FR"/>
        </w:rPr>
      </w:pP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L'objectif est de partager de l'information et des outils d'aide à </w:t>
      </w:r>
      <w:r w:rsidR="00900F4B">
        <w:rPr>
          <w:rFonts w:ascii="Arial" w:hAnsi="Arial" w:cs="Arial"/>
          <w:i/>
          <w:iCs/>
          <w:color w:val="343434"/>
          <w:lang w:val="fr-FR" w:eastAsia="fr-FR"/>
        </w:rPr>
        <w:t xml:space="preserve">la lecture et à 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>l'écriture, directement applicables avec les élèves qui en ont besoin</w:t>
      </w:r>
      <w:r w:rsidR="00B042A7">
        <w:rPr>
          <w:rFonts w:ascii="Arial" w:hAnsi="Arial" w:cs="Arial"/>
          <w:i/>
          <w:iCs/>
          <w:color w:val="343434"/>
          <w:lang w:val="fr-FR" w:eastAsia="fr-FR"/>
        </w:rPr>
        <w:t>, via les écoles de devoir.</w:t>
      </w:r>
      <w:r>
        <w:rPr>
          <w:rFonts w:ascii="Arial" w:hAnsi="Arial" w:cs="Arial"/>
          <w:i/>
          <w:iCs/>
          <w:color w:val="343434"/>
          <w:lang w:val="fr-FR" w:eastAsia="fr-FR"/>
        </w:rPr>
        <w:t xml:space="preserve"> 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L'impact que nous visons est l'utilisation du matériel pour un meilleur accompagnement scolaire, social, identitaire. Nous souhaitons </w:t>
      </w:r>
      <w:r w:rsidR="00B042A7">
        <w:rPr>
          <w:rFonts w:ascii="Arial" w:hAnsi="Arial" w:cs="Arial"/>
          <w:i/>
          <w:iCs/>
          <w:color w:val="343434"/>
          <w:lang w:val="fr-FR" w:eastAsia="fr-FR"/>
        </w:rPr>
        <w:t>proposer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</w:t>
      </w:r>
      <w:r w:rsidR="00B042A7">
        <w:rPr>
          <w:rFonts w:ascii="Arial" w:hAnsi="Arial" w:cs="Arial"/>
          <w:i/>
          <w:iCs/>
          <w:color w:val="343434"/>
          <w:lang w:val="fr-FR" w:eastAsia="fr-FR"/>
        </w:rPr>
        <w:t>les activités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lors de formation et évaluer ensuite. </w:t>
      </w:r>
    </w:p>
    <w:p w14:paraId="7542E0A5" w14:textId="313A4F65" w:rsidR="00711E8C" w:rsidRPr="00344E2B" w:rsidRDefault="00711E8C" w:rsidP="00711E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color w:val="000000"/>
          <w:lang w:val="fr-FR" w:eastAsia="fr-FR"/>
        </w:rPr>
      </w:pPr>
      <w:r w:rsidRPr="00344E2B">
        <w:rPr>
          <w:rFonts w:ascii="Arial" w:hAnsi="Arial" w:cs="Arial"/>
          <w:b/>
          <w:color w:val="000000"/>
          <w:lang w:val="fr-FR" w:eastAsia="fr-FR"/>
        </w:rPr>
        <w:t>Réalisation du  projet</w:t>
      </w:r>
    </w:p>
    <w:p w14:paraId="2005E90E" w14:textId="27CBC385" w:rsidR="00711E8C" w:rsidRPr="00711E8C" w:rsidRDefault="00711E8C" w:rsidP="00711E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lang w:val="fr-FR" w:eastAsia="fr-FR"/>
        </w:rPr>
      </w:pP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Nous abordons ici le langage écrit à partir </w:t>
      </w:r>
      <w:r w:rsidR="00900F4B">
        <w:rPr>
          <w:rFonts w:ascii="Arial" w:hAnsi="Arial" w:cs="Arial"/>
          <w:i/>
          <w:iCs/>
          <w:color w:val="343434"/>
          <w:lang w:val="fr-FR" w:eastAsia="fr-FR"/>
        </w:rPr>
        <w:t>du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geste graphique, </w:t>
      </w:r>
      <w:r w:rsidR="00900F4B">
        <w:rPr>
          <w:rFonts w:ascii="Arial" w:hAnsi="Arial" w:cs="Arial"/>
          <w:i/>
          <w:iCs/>
          <w:color w:val="343434"/>
          <w:lang w:val="fr-FR" w:eastAsia="fr-FR"/>
        </w:rPr>
        <w:t>de la conscience phonologique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. Les activités sont artistiques et développent la </w:t>
      </w:r>
      <w:proofErr w:type="spellStart"/>
      <w:r w:rsidRPr="00711E8C">
        <w:rPr>
          <w:rFonts w:ascii="Arial" w:hAnsi="Arial" w:cs="Arial"/>
          <w:i/>
          <w:iCs/>
          <w:color w:val="343434"/>
          <w:lang w:val="fr-FR" w:eastAsia="fr-FR"/>
        </w:rPr>
        <w:t>sensori</w:t>
      </w:r>
      <w:proofErr w:type="spellEnd"/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-motricité; l'imaginaire et l'identitaire). Le calendrier d'actions est le suivant : </w:t>
      </w:r>
    </w:p>
    <w:p w14:paraId="6CAF131D" w14:textId="676EBEB5" w:rsidR="00711E8C" w:rsidRPr="00711E8C" w:rsidRDefault="00344E2B" w:rsidP="00711E8C">
      <w:pPr>
        <w:pStyle w:val="Paragraphedeliste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lang w:val="fr-FR" w:eastAsia="fr-FR"/>
        </w:rPr>
      </w:pPr>
      <w:r>
        <w:rPr>
          <w:rFonts w:ascii="Arial" w:hAnsi="Arial" w:cs="Arial"/>
          <w:i/>
          <w:iCs/>
          <w:color w:val="343434"/>
          <w:lang w:val="fr-FR" w:eastAsia="fr-FR"/>
        </w:rPr>
        <w:t>formation</w:t>
      </w:r>
      <w:r w:rsidR="00711E8C"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courte</w:t>
      </w:r>
      <w:r>
        <w:rPr>
          <w:rFonts w:ascii="Arial" w:hAnsi="Arial" w:cs="Arial"/>
          <w:i/>
          <w:iCs/>
          <w:color w:val="343434"/>
          <w:lang w:val="fr-FR" w:eastAsia="fr-FR"/>
        </w:rPr>
        <w:t xml:space="preserve"> (2 heures) avec les adultes destinée</w:t>
      </w:r>
      <w:r w:rsidR="00711E8C"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à comprendre ce qu'est "</w:t>
      </w:r>
      <w:r w:rsidR="00D54994">
        <w:rPr>
          <w:rFonts w:ascii="Arial" w:hAnsi="Arial" w:cs="Arial"/>
          <w:i/>
          <w:iCs/>
          <w:color w:val="343434"/>
          <w:lang w:val="fr-FR" w:eastAsia="fr-FR"/>
        </w:rPr>
        <w:t xml:space="preserve">lire et </w:t>
      </w:r>
      <w:r w:rsidR="00711E8C" w:rsidRPr="00711E8C">
        <w:rPr>
          <w:rFonts w:ascii="Arial" w:hAnsi="Arial" w:cs="Arial"/>
          <w:i/>
          <w:iCs/>
          <w:color w:val="343434"/>
          <w:lang w:val="fr-FR" w:eastAsia="fr-FR"/>
        </w:rPr>
        <w:t>écrire" et à</w:t>
      </w:r>
      <w:r w:rsidR="00900F4B">
        <w:rPr>
          <w:rFonts w:ascii="Arial" w:hAnsi="Arial" w:cs="Arial"/>
          <w:i/>
          <w:iCs/>
          <w:color w:val="343434"/>
          <w:lang w:val="fr-FR" w:eastAsia="fr-FR"/>
        </w:rPr>
        <w:t xml:space="preserve"> réaliser le matériel ensemble </w:t>
      </w:r>
    </w:p>
    <w:p w14:paraId="685970D9" w14:textId="336CA08A" w:rsidR="00344E2B" w:rsidRPr="00344E2B" w:rsidRDefault="00711E8C" w:rsidP="00711E8C">
      <w:pPr>
        <w:pStyle w:val="Paragraphedeliste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lang w:val="fr-FR" w:eastAsia="fr-FR"/>
        </w:rPr>
      </w:pP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réalisation des vidéos sur les activités</w:t>
      </w:r>
      <w:proofErr w:type="gramStart"/>
      <w:r w:rsidRPr="00711E8C">
        <w:rPr>
          <w:rFonts w:ascii="Arial" w:hAnsi="Arial" w:cs="Arial"/>
          <w:i/>
          <w:iCs/>
          <w:color w:val="343434"/>
          <w:lang w:val="fr-FR" w:eastAsia="fr-FR"/>
        </w:rPr>
        <w:t> </w:t>
      </w:r>
      <w:r w:rsidR="00D54994">
        <w:rPr>
          <w:rFonts w:ascii="Arial" w:hAnsi="Arial" w:cs="Arial"/>
          <w:i/>
          <w:iCs/>
          <w:color w:val="343434"/>
          <w:lang w:val="fr-FR" w:eastAsia="fr-FR"/>
        </w:rPr>
        <w:t>(</w:t>
      </w:r>
      <w:proofErr w:type="spellStart"/>
      <w:proofErr w:type="gramEnd"/>
      <w:r w:rsidR="00D54994">
        <w:rPr>
          <w:rFonts w:ascii="Arial" w:hAnsi="Arial" w:cs="Arial"/>
          <w:i/>
          <w:iCs/>
          <w:color w:val="343434"/>
          <w:lang w:val="fr-FR" w:eastAsia="fr-FR"/>
        </w:rPr>
        <w:t>Educ’Art</w:t>
      </w:r>
      <w:proofErr w:type="spellEnd"/>
      <w:r w:rsidR="00D54994">
        <w:rPr>
          <w:rFonts w:ascii="Arial" w:hAnsi="Arial" w:cs="Arial"/>
          <w:i/>
          <w:iCs/>
          <w:color w:val="343434"/>
          <w:lang w:val="fr-FR" w:eastAsia="fr-FR"/>
        </w:rPr>
        <w:t>)</w:t>
      </w:r>
    </w:p>
    <w:p w14:paraId="3E66E757" w14:textId="1B817F3B" w:rsidR="00711E8C" w:rsidRPr="00900F4B" w:rsidRDefault="00711E8C" w:rsidP="00900F4B">
      <w:pPr>
        <w:pStyle w:val="Paragraphedeliste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lang w:val="fr-FR" w:eastAsia="fr-FR"/>
        </w:rPr>
      </w:pP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Evaluation de l'utilisation du matériel et révision des fiches descriptives + vidéos. </w:t>
      </w:r>
    </w:p>
    <w:p w14:paraId="0CC5C9E1" w14:textId="7155A520" w:rsidR="00711E8C" w:rsidRPr="00344E2B" w:rsidRDefault="00711E8C" w:rsidP="00711E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color w:val="000000"/>
          <w:lang w:val="fr-FR" w:eastAsia="fr-FR"/>
        </w:rPr>
      </w:pPr>
      <w:r w:rsidRPr="00344E2B">
        <w:rPr>
          <w:rFonts w:ascii="Arial" w:hAnsi="Arial" w:cs="Arial"/>
          <w:b/>
          <w:color w:val="000000"/>
          <w:lang w:val="fr-FR" w:eastAsia="fr-FR"/>
        </w:rPr>
        <w:t xml:space="preserve">Evaluation du projet </w:t>
      </w:r>
    </w:p>
    <w:p w14:paraId="11BF5B41" w14:textId="4542D244" w:rsidR="00711E8C" w:rsidRDefault="00711E8C" w:rsidP="00711E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i/>
          <w:iCs/>
          <w:color w:val="343434"/>
          <w:lang w:val="fr-FR" w:eastAsia="fr-FR"/>
        </w:rPr>
      </w:pP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Lors des formations, nous </w:t>
      </w:r>
      <w:r w:rsidR="003F5D24">
        <w:rPr>
          <w:rFonts w:ascii="Arial" w:hAnsi="Arial" w:cs="Arial"/>
          <w:i/>
          <w:iCs/>
          <w:color w:val="343434"/>
          <w:lang w:val="fr-FR" w:eastAsia="fr-FR"/>
        </w:rPr>
        <w:t>présenterons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aux volonta</w:t>
      </w:r>
      <w:r w:rsidR="003F5D24">
        <w:rPr>
          <w:rFonts w:ascii="Arial" w:hAnsi="Arial" w:cs="Arial"/>
          <w:i/>
          <w:iCs/>
          <w:color w:val="343434"/>
          <w:lang w:val="fr-FR" w:eastAsia="fr-FR"/>
        </w:rPr>
        <w:t>ires</w:t>
      </w:r>
      <w:r w:rsidR="00900F4B">
        <w:rPr>
          <w:rFonts w:ascii="Arial" w:hAnsi="Arial" w:cs="Arial"/>
          <w:i/>
          <w:iCs/>
          <w:color w:val="343434"/>
          <w:lang w:val="fr-FR" w:eastAsia="fr-FR"/>
        </w:rPr>
        <w:t xml:space="preserve"> 1 grille</w:t>
      </w:r>
      <w:r w:rsidR="003F5D24">
        <w:rPr>
          <w:rFonts w:ascii="Arial" w:hAnsi="Arial" w:cs="Arial"/>
          <w:i/>
          <w:iCs/>
          <w:color w:val="343434"/>
          <w:lang w:val="fr-FR" w:eastAsia="fr-FR"/>
        </w:rPr>
        <w:t xml:space="preserve"> simple à compléter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</w:t>
      </w:r>
      <w:proofErr w:type="gramStart"/>
      <w:r w:rsidRPr="00711E8C">
        <w:rPr>
          <w:rFonts w:ascii="Arial" w:hAnsi="Arial" w:cs="Arial"/>
          <w:i/>
          <w:iCs/>
          <w:color w:val="343434"/>
          <w:lang w:val="fr-FR" w:eastAsia="fr-FR"/>
        </w:rPr>
        <w:t>: </w:t>
      </w:r>
      <w:proofErr w:type="gramEnd"/>
    </w:p>
    <w:p w14:paraId="6470013D" w14:textId="073F7C4C" w:rsidR="00711E8C" w:rsidRDefault="00711E8C" w:rsidP="00711E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i/>
          <w:iCs/>
          <w:color w:val="343434"/>
          <w:lang w:val="fr-FR" w:eastAsia="fr-FR"/>
        </w:rPr>
      </w:pP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- </w:t>
      </w:r>
      <w:r w:rsidR="00D54994">
        <w:rPr>
          <w:rFonts w:ascii="Arial" w:hAnsi="Arial" w:cs="Arial"/>
          <w:i/>
          <w:iCs/>
          <w:color w:val="343434"/>
          <w:lang w:val="fr-FR" w:eastAsia="fr-FR"/>
        </w:rPr>
        <w:t>indiquant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</w:t>
      </w:r>
      <w:r w:rsidR="00D54994">
        <w:rPr>
          <w:rFonts w:ascii="Arial" w:hAnsi="Arial" w:cs="Arial"/>
          <w:i/>
          <w:iCs/>
          <w:color w:val="343434"/>
          <w:lang w:val="fr-FR" w:eastAsia="fr-FR"/>
        </w:rPr>
        <w:t xml:space="preserve">l’activité 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>utilisé</w:t>
      </w:r>
      <w:r w:rsidR="00D54994">
        <w:rPr>
          <w:rFonts w:ascii="Arial" w:hAnsi="Arial" w:cs="Arial"/>
          <w:i/>
          <w:iCs/>
          <w:color w:val="343434"/>
          <w:lang w:val="fr-FR" w:eastAsia="fr-FR"/>
        </w:rPr>
        <w:t>e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et </w:t>
      </w:r>
      <w:r w:rsidR="003F5D24">
        <w:rPr>
          <w:rFonts w:ascii="Arial" w:hAnsi="Arial" w:cs="Arial"/>
          <w:i/>
          <w:iCs/>
          <w:color w:val="343434"/>
          <w:lang w:val="fr-FR" w:eastAsia="fr-FR"/>
        </w:rPr>
        <w:t>les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</w:t>
      </w:r>
      <w:r w:rsidR="00D54994">
        <w:rPr>
          <w:rFonts w:ascii="Arial" w:hAnsi="Arial" w:cs="Arial"/>
          <w:i/>
          <w:iCs/>
          <w:color w:val="343434"/>
          <w:lang w:val="fr-FR" w:eastAsia="fr-FR"/>
        </w:rPr>
        <w:t>remarque</w:t>
      </w:r>
      <w:r w:rsidR="003F5D24">
        <w:rPr>
          <w:rFonts w:ascii="Arial" w:hAnsi="Arial" w:cs="Arial"/>
          <w:i/>
          <w:iCs/>
          <w:color w:val="343434"/>
          <w:lang w:val="fr-FR" w:eastAsia="fr-FR"/>
        </w:rPr>
        <w:t>s éventuelles</w:t>
      </w:r>
    </w:p>
    <w:p w14:paraId="1ADE64FA" w14:textId="17DB88F9" w:rsidR="00711E8C" w:rsidRPr="00711E8C" w:rsidRDefault="00711E8C" w:rsidP="00711E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lang w:val="fr-FR" w:eastAsia="fr-FR"/>
        </w:rPr>
      </w:pP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 - </w:t>
      </w:r>
      <w:r w:rsidR="00D54994">
        <w:rPr>
          <w:rFonts w:ascii="Arial" w:hAnsi="Arial" w:cs="Arial"/>
          <w:i/>
          <w:iCs/>
          <w:color w:val="343434"/>
          <w:lang w:val="fr-FR" w:eastAsia="fr-FR"/>
        </w:rPr>
        <w:t>des éléments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d'observation des enfants qui utilisent le maté</w:t>
      </w:r>
      <w:r w:rsidR="003F5D24">
        <w:rPr>
          <w:rFonts w:ascii="Arial" w:hAnsi="Arial" w:cs="Arial"/>
          <w:i/>
          <w:iCs/>
          <w:color w:val="343434"/>
          <w:lang w:val="fr-FR" w:eastAsia="fr-FR"/>
        </w:rPr>
        <w:t>riel</w:t>
      </w:r>
      <w:r w:rsidRPr="00711E8C">
        <w:rPr>
          <w:rFonts w:ascii="Arial" w:hAnsi="Arial" w:cs="Arial"/>
          <w:i/>
          <w:iCs/>
          <w:color w:val="343434"/>
          <w:lang w:val="fr-FR" w:eastAsia="fr-FR"/>
        </w:rPr>
        <w:t xml:space="preserve"> </w:t>
      </w:r>
    </w:p>
    <w:p w14:paraId="06A3A67E" w14:textId="4FCADAA0" w:rsidR="00A13947" w:rsidRDefault="00711E8C" w:rsidP="00711E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i/>
          <w:iCs/>
          <w:color w:val="343434"/>
          <w:lang w:val="fr-FR" w:eastAsia="fr-FR"/>
        </w:rPr>
      </w:pPr>
      <w:r w:rsidRPr="00711E8C">
        <w:rPr>
          <w:rFonts w:ascii="Arial" w:hAnsi="Arial" w:cs="Arial"/>
          <w:i/>
          <w:iCs/>
          <w:color w:val="343434"/>
          <w:lang w:val="fr-FR" w:eastAsia="fr-FR"/>
        </w:rPr>
        <w:lastRenderedPageBreak/>
        <w:t xml:space="preserve">Puisque l'évaluation portera sur la qualité du matériel proposé ; les vidéos et fiches descriptives seront revues et finalisées, utilisables pour l'année suivante. </w:t>
      </w:r>
    </w:p>
    <w:p w14:paraId="03D786A6" w14:textId="68E2450B" w:rsidR="00D54994" w:rsidRDefault="00D54994" w:rsidP="00711E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color w:val="000000"/>
          <w:lang w:val="fr-FR" w:eastAsia="fr-FR"/>
        </w:rPr>
      </w:pPr>
      <w:r w:rsidRPr="00344E2B">
        <w:rPr>
          <w:rFonts w:ascii="Arial" w:hAnsi="Arial" w:cs="Arial"/>
          <w:b/>
          <w:color w:val="000000"/>
          <w:lang w:val="fr-FR" w:eastAsia="fr-FR"/>
        </w:rPr>
        <w:t xml:space="preserve">Engagement </w:t>
      </w:r>
      <w:r>
        <w:rPr>
          <w:rFonts w:ascii="Arial" w:hAnsi="Arial" w:cs="Arial"/>
          <w:b/>
          <w:color w:val="000000"/>
          <w:lang w:val="fr-FR" w:eastAsia="fr-FR"/>
        </w:rPr>
        <w:t xml:space="preserve">de l’équipe </w:t>
      </w:r>
      <w:proofErr w:type="spellStart"/>
      <w:r>
        <w:rPr>
          <w:rFonts w:ascii="Arial" w:hAnsi="Arial" w:cs="Arial"/>
          <w:b/>
          <w:color w:val="000000"/>
          <w:lang w:val="fr-FR" w:eastAsia="fr-FR"/>
        </w:rPr>
        <w:t>Educ’Art</w:t>
      </w:r>
      <w:proofErr w:type="spellEnd"/>
      <w:r>
        <w:rPr>
          <w:rFonts w:ascii="Arial" w:hAnsi="Arial" w:cs="Arial"/>
          <w:b/>
          <w:color w:val="000000"/>
          <w:lang w:val="fr-FR" w:eastAsia="fr-FR"/>
        </w:rPr>
        <w:t xml:space="preserve"> </w:t>
      </w:r>
    </w:p>
    <w:p w14:paraId="4F36DD7B" w14:textId="7A922444" w:rsidR="00A13947" w:rsidRPr="00B042A7" w:rsidRDefault="00D54994" w:rsidP="00B042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lang w:val="fr-FR" w:eastAsia="fr-FR"/>
        </w:rPr>
      </w:pPr>
      <w:r w:rsidRPr="00D54994">
        <w:rPr>
          <w:rFonts w:ascii="Arial" w:hAnsi="Arial" w:cs="Arial"/>
          <w:color w:val="000000"/>
          <w:lang w:val="fr-FR" w:eastAsia="fr-FR"/>
        </w:rPr>
        <w:t xml:space="preserve">Tatiana De </w:t>
      </w:r>
      <w:proofErr w:type="spellStart"/>
      <w:r w:rsidRPr="00D54994">
        <w:rPr>
          <w:rFonts w:ascii="Arial" w:hAnsi="Arial" w:cs="Arial"/>
          <w:color w:val="000000"/>
          <w:lang w:val="fr-FR" w:eastAsia="fr-FR"/>
        </w:rPr>
        <w:t>Barelli</w:t>
      </w:r>
      <w:proofErr w:type="spellEnd"/>
      <w:r w:rsidRPr="00D54994">
        <w:rPr>
          <w:rFonts w:ascii="Arial" w:hAnsi="Arial" w:cs="Arial"/>
          <w:color w:val="000000"/>
          <w:lang w:val="fr-FR" w:eastAsia="fr-FR"/>
        </w:rPr>
        <w:t xml:space="preserve">, psychopédagogue et </w:t>
      </w:r>
      <w:proofErr w:type="spellStart"/>
      <w:r w:rsidRPr="00D54994">
        <w:rPr>
          <w:rFonts w:ascii="Arial" w:hAnsi="Arial" w:cs="Arial"/>
          <w:color w:val="000000"/>
          <w:lang w:val="fr-FR" w:eastAsia="fr-FR"/>
        </w:rPr>
        <w:t>graphothérapeute</w:t>
      </w:r>
      <w:proofErr w:type="spellEnd"/>
      <w:r w:rsidRPr="00D54994">
        <w:rPr>
          <w:rFonts w:ascii="Arial" w:hAnsi="Arial" w:cs="Arial"/>
          <w:color w:val="000000"/>
          <w:lang w:val="fr-FR" w:eastAsia="fr-FR"/>
        </w:rPr>
        <w:t xml:space="preserve"> et Noëlle Lacombe, logopède</w:t>
      </w:r>
      <w:r>
        <w:rPr>
          <w:rFonts w:ascii="Arial" w:hAnsi="Arial" w:cs="Arial"/>
          <w:color w:val="000000"/>
          <w:lang w:val="fr-FR" w:eastAsia="fr-FR"/>
        </w:rPr>
        <w:t xml:space="preserve"> suivent le projet, proposent la formation, vont à la rencontre des écoles de devoir, sont à disposition pour accompagner si nécessaire la mise en œuvre des activités</w:t>
      </w:r>
      <w:r w:rsidR="00B042A7">
        <w:rPr>
          <w:rFonts w:ascii="Arial" w:hAnsi="Arial" w:cs="Arial"/>
          <w:color w:val="000000"/>
          <w:lang w:val="fr-FR" w:eastAsia="fr-FR"/>
        </w:rPr>
        <w:t>, coordonnent la réalisation du matériel didactique et des vidéos</w:t>
      </w:r>
      <w:r w:rsidR="003F5D24">
        <w:rPr>
          <w:rFonts w:ascii="Arial" w:hAnsi="Arial" w:cs="Arial"/>
          <w:color w:val="000000"/>
          <w:lang w:val="fr-FR" w:eastAsia="fr-FR"/>
        </w:rPr>
        <w:t xml:space="preserve"> ainsi que l’évaluation</w:t>
      </w:r>
      <w:bookmarkStart w:id="0" w:name="_GoBack"/>
      <w:bookmarkEnd w:id="0"/>
      <w:r w:rsidR="00B042A7">
        <w:rPr>
          <w:rFonts w:ascii="Arial" w:hAnsi="Arial" w:cs="Arial"/>
          <w:color w:val="000000"/>
          <w:lang w:val="fr-FR" w:eastAsia="fr-FR"/>
        </w:rPr>
        <w:t>.  Alexis Berthet réalise les vidéos.</w:t>
      </w:r>
      <w:r>
        <w:rPr>
          <w:rFonts w:ascii="Arial" w:hAnsi="Arial" w:cs="Arial"/>
          <w:color w:val="000000"/>
          <w:lang w:val="fr-FR" w:eastAsia="fr-FR"/>
        </w:rPr>
        <w:t xml:space="preserve">  </w:t>
      </w:r>
    </w:p>
    <w:p w14:paraId="1E555894" w14:textId="7BE991EA" w:rsidR="00711E8C" w:rsidRPr="00344E2B" w:rsidRDefault="00711E8C" w:rsidP="00711E8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color w:val="000000"/>
          <w:lang w:val="fr-FR" w:eastAsia="fr-FR"/>
        </w:rPr>
      </w:pPr>
      <w:r w:rsidRPr="00344E2B">
        <w:rPr>
          <w:rFonts w:ascii="Arial" w:hAnsi="Arial" w:cs="Arial"/>
          <w:b/>
          <w:color w:val="000000"/>
          <w:lang w:val="fr-FR" w:eastAsia="fr-FR"/>
        </w:rPr>
        <w:t xml:space="preserve">Engagement des participants au projet </w:t>
      </w:r>
    </w:p>
    <w:p w14:paraId="06DB89E2" w14:textId="5D848C90" w:rsidR="006B18C4" w:rsidRDefault="00711E8C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- les participants</w:t>
      </w:r>
      <w:r w:rsidR="00984A3F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- animateurs, bénévoles…-</w:t>
      </w: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 s’engagent à </w:t>
      </w:r>
    </w:p>
    <w:p w14:paraId="36D0E5DE" w14:textId="7E512A51" w:rsidR="00711E8C" w:rsidRDefault="00711E8C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- suivre une courte formation en visioconférence </w:t>
      </w:r>
    </w:p>
    <w:p w14:paraId="1AD0946A" w14:textId="200C0E07" w:rsidR="00711E8C" w:rsidRDefault="00711E8C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- </w:t>
      </w:r>
      <w:r w:rsidR="00D54994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pratiquer une ou plusieurs </w:t>
      </w:r>
      <w:proofErr w:type="gramStart"/>
      <w:r w:rsidR="00D54994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activité(s</w:t>
      </w:r>
      <w:proofErr w:type="gramEnd"/>
      <w:r w:rsidR="00D54994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)</w:t>
      </w: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 avec au moins 1 enfant, au moins à 5 reprises</w:t>
      </w:r>
    </w:p>
    <w:p w14:paraId="018A2E27" w14:textId="5B1F21DC" w:rsidR="00711E8C" w:rsidRDefault="00711E8C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- compléter </w:t>
      </w:r>
      <w:r w:rsidR="00D54994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la</w:t>
      </w: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 grilles d’observation: matériel utilisé, à quelle fréquence + remarque</w:t>
      </w:r>
      <w:r w:rsidR="00D54994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s ; </w:t>
      </w: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observations </w:t>
      </w:r>
      <w:r w:rsidR="00344E2B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q</w:t>
      </w:r>
      <w:r w:rsidR="00D54994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uant à l’évolution de l’enfant. </w:t>
      </w:r>
    </w:p>
    <w:p w14:paraId="0D77764E" w14:textId="4061CD5C" w:rsidR="00711E8C" w:rsidRDefault="00711E8C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- calendrier : </w:t>
      </w:r>
    </w:p>
    <w:p w14:paraId="35F984A0" w14:textId="6CE2492D" w:rsidR="00711E8C" w:rsidRDefault="00711E8C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ab/>
      </w:r>
      <w:r w:rsidRPr="001707B2">
        <w:rPr>
          <w:rFonts w:ascii="Arial" w:hAnsi="Arial" w:cs="Arial"/>
          <w:b/>
          <w:i/>
          <w:iCs/>
          <w:color w:val="343434"/>
          <w:sz w:val="24"/>
          <w:szCs w:val="24"/>
          <w:lang w:val="fr-FR"/>
        </w:rPr>
        <w:t>Janvier</w:t>
      </w: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 : formation – préparation du matériel, sélection des enfants, </w:t>
      </w:r>
      <w:r w:rsidR="001707B2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administration, </w:t>
      </w:r>
      <w:r w:rsidR="001707B2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ab/>
        <w:t>diffusion des premières vidéos et fiches descriptives</w:t>
      </w:r>
    </w:p>
    <w:p w14:paraId="073999ED" w14:textId="01FFE496" w:rsidR="00711E8C" w:rsidRDefault="00711E8C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ab/>
      </w:r>
      <w:r w:rsidRPr="001707B2">
        <w:rPr>
          <w:rFonts w:ascii="Arial" w:hAnsi="Arial" w:cs="Arial"/>
          <w:b/>
          <w:i/>
          <w:iCs/>
          <w:color w:val="343434"/>
          <w:sz w:val="24"/>
          <w:szCs w:val="24"/>
          <w:lang w:val="fr-FR"/>
        </w:rPr>
        <w:t>Février – mai</w:t>
      </w: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 : </w:t>
      </w:r>
      <w:r w:rsidR="001707B2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déroulement des activités et des observations</w:t>
      </w:r>
      <w:r w:rsidR="00D54994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 ; échanges</w:t>
      </w:r>
    </w:p>
    <w:p w14:paraId="5E9A86D1" w14:textId="77777777" w:rsidR="00B042A7" w:rsidRDefault="001707B2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ab/>
      </w:r>
      <w:r w:rsidR="00D54994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Mai/</w:t>
      </w:r>
      <w:r w:rsidRPr="001707B2">
        <w:rPr>
          <w:rFonts w:ascii="Arial" w:hAnsi="Arial" w:cs="Arial"/>
          <w:b/>
          <w:i/>
          <w:iCs/>
          <w:color w:val="343434"/>
          <w:sz w:val="24"/>
          <w:szCs w:val="24"/>
          <w:lang w:val="fr-FR"/>
        </w:rPr>
        <w:t>Juin </w:t>
      </w: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: récolte des grilles. Rencontre d’évaluation avec les participants.</w:t>
      </w:r>
    </w:p>
    <w:p w14:paraId="1FA376B1" w14:textId="5289D31D" w:rsidR="001707B2" w:rsidRDefault="001707B2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</w:p>
    <w:p w14:paraId="5D0D1D18" w14:textId="1BCB0988" w:rsidR="001707B2" w:rsidRDefault="00B042A7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NB : ce projet est financé grâce au Fond Ramos –fondation Roi Baudouin, qui nous demande de bien vouloir leur produire quelques photos. </w:t>
      </w:r>
    </w:p>
    <w:p w14:paraId="5B2215C8" w14:textId="77777777" w:rsidR="001707B2" w:rsidRDefault="001707B2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</w:p>
    <w:p w14:paraId="45AA815B" w14:textId="77777777" w:rsidR="001707B2" w:rsidRDefault="001707B2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</w:p>
    <w:p w14:paraId="735BB1E1" w14:textId="7842DAE0" w:rsidR="001707B2" w:rsidRDefault="00B042A7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Contact </w:t>
      </w:r>
      <w:r w:rsidR="001707B2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Pour </w:t>
      </w:r>
      <w:proofErr w:type="spellStart"/>
      <w:r w:rsidR="001707B2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Educ’Art</w:t>
      </w:r>
      <w:proofErr w:type="spellEnd"/>
      <w:r w:rsidR="001707B2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, </w:t>
      </w:r>
    </w:p>
    <w:p w14:paraId="3C3277FE" w14:textId="5D2B174E" w:rsidR="001707B2" w:rsidRDefault="001707B2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 xml:space="preserve">Tatiana De </w:t>
      </w:r>
      <w:proofErr w:type="spellStart"/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Barelli</w:t>
      </w:r>
      <w:proofErr w:type="spellEnd"/>
      <w:r w:rsidR="00B042A7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, Noëlle Lacombe</w:t>
      </w:r>
    </w:p>
    <w:p w14:paraId="47F73E93" w14:textId="622DE82B" w:rsidR="001707B2" w:rsidRDefault="00D54994" w:rsidP="00711E8C">
      <w:pPr>
        <w:pStyle w:val="Corps"/>
        <w:rPr>
          <w:rFonts w:ascii="Arial" w:hAnsi="Arial" w:cs="Arial"/>
          <w:i/>
          <w:iCs/>
          <w:color w:val="343434"/>
          <w:sz w:val="24"/>
          <w:szCs w:val="24"/>
          <w:lang w:val="fr-FR"/>
        </w:rPr>
      </w:pPr>
      <w:hyperlink r:id="rId10" w:history="1">
        <w:r w:rsidR="001707B2" w:rsidRPr="0000015B">
          <w:rPr>
            <w:rStyle w:val="Lienhypertexte"/>
            <w:rFonts w:ascii="Arial" w:hAnsi="Arial" w:cs="Arial"/>
            <w:i/>
            <w:iCs/>
            <w:sz w:val="24"/>
            <w:szCs w:val="24"/>
            <w:lang w:val="fr-FR"/>
          </w:rPr>
          <w:t>Educart.asbl@gmail.com</w:t>
        </w:r>
      </w:hyperlink>
    </w:p>
    <w:p w14:paraId="712C1BF0" w14:textId="0ED79735" w:rsidR="001707B2" w:rsidRPr="00711E8C" w:rsidRDefault="001707B2" w:rsidP="00711E8C">
      <w:pPr>
        <w:pStyle w:val="Corp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+32 4</w:t>
      </w:r>
      <w:r w:rsidR="00984A3F">
        <w:rPr>
          <w:rFonts w:ascii="Arial" w:hAnsi="Arial" w:cs="Arial"/>
          <w:i/>
          <w:iCs/>
          <w:color w:val="343434"/>
          <w:sz w:val="24"/>
          <w:szCs w:val="24"/>
          <w:lang w:val="fr-FR"/>
        </w:rPr>
        <w:t>86 846 812</w:t>
      </w:r>
    </w:p>
    <w:sectPr w:rsidR="001707B2" w:rsidRPr="00711E8C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5DB00" w14:textId="77777777" w:rsidR="00D54994" w:rsidRDefault="00D54994">
      <w:r>
        <w:separator/>
      </w:r>
    </w:p>
  </w:endnote>
  <w:endnote w:type="continuationSeparator" w:id="0">
    <w:p w14:paraId="6157A242" w14:textId="77777777" w:rsidR="00D54994" w:rsidRDefault="00D5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3CCDC" w14:textId="77777777" w:rsidR="00D54994" w:rsidRDefault="00D5499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1CE88" w14:textId="77777777" w:rsidR="00D54994" w:rsidRDefault="00D54994">
      <w:r>
        <w:separator/>
      </w:r>
    </w:p>
  </w:footnote>
  <w:footnote w:type="continuationSeparator" w:id="0">
    <w:p w14:paraId="0BD56DAE" w14:textId="77777777" w:rsidR="00D54994" w:rsidRDefault="00D549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0F44F" w14:textId="77777777" w:rsidR="00D54994" w:rsidRDefault="00D5499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A9E"/>
    <w:multiLevelType w:val="hybridMultilevel"/>
    <w:tmpl w:val="ABC06ACE"/>
    <w:styleLink w:val="Nombres"/>
    <w:lvl w:ilvl="0" w:tplc="E1D098D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004ECA">
      <w:start w:val="1"/>
      <w:numFmt w:val="decimal"/>
      <w:lvlText w:val="%2."/>
      <w:lvlJc w:val="left"/>
      <w:pPr>
        <w:ind w:left="8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A2F646">
      <w:start w:val="1"/>
      <w:numFmt w:val="decimal"/>
      <w:lvlText w:val="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FCBBC0">
      <w:start w:val="1"/>
      <w:numFmt w:val="decimal"/>
      <w:lvlText w:val="%4.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66CD6">
      <w:start w:val="1"/>
      <w:numFmt w:val="decimal"/>
      <w:lvlText w:val="%5.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20DF0">
      <w:start w:val="1"/>
      <w:numFmt w:val="decimal"/>
      <w:lvlText w:val="%6.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2A3F88">
      <w:start w:val="1"/>
      <w:numFmt w:val="decimal"/>
      <w:lvlText w:val="%7.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A2339E">
      <w:start w:val="1"/>
      <w:numFmt w:val="decimal"/>
      <w:lvlText w:val="%8.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7CC1A6">
      <w:start w:val="1"/>
      <w:numFmt w:val="decimal"/>
      <w:lvlText w:val="%9.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B9247AA"/>
    <w:multiLevelType w:val="hybridMultilevel"/>
    <w:tmpl w:val="E05267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1BED"/>
    <w:multiLevelType w:val="hybridMultilevel"/>
    <w:tmpl w:val="ABC06ACE"/>
    <w:numStyleLink w:val="Nombres"/>
  </w:abstractNum>
  <w:num w:numId="1">
    <w:abstractNumId w:val="0"/>
  </w:num>
  <w:num w:numId="2">
    <w:abstractNumId w:val="2"/>
  </w:num>
  <w:num w:numId="3">
    <w:abstractNumId w:val="2"/>
    <w:lvlOverride w:ilvl="0">
      <w:lvl w:ilvl="0" w:tplc="575CE05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E2A010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3303D00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2879E2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E258E0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5A87C8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564612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AE4626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4277DC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B18C4"/>
    <w:rsid w:val="001707B2"/>
    <w:rsid w:val="001A204C"/>
    <w:rsid w:val="00344E2B"/>
    <w:rsid w:val="003F5D24"/>
    <w:rsid w:val="006B18C4"/>
    <w:rsid w:val="00711E8C"/>
    <w:rsid w:val="0087256F"/>
    <w:rsid w:val="00900F4B"/>
    <w:rsid w:val="00935009"/>
    <w:rsid w:val="00984A3F"/>
    <w:rsid w:val="00A13947"/>
    <w:rsid w:val="00B042A7"/>
    <w:rsid w:val="00D54994"/>
    <w:rsid w:val="00D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A4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BE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</w:rPr>
  </w:style>
  <w:style w:type="numbering" w:customStyle="1" w:styleId="Nombres">
    <w:name w:val="Nombres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204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04C"/>
    <w:rPr>
      <w:rFonts w:ascii="Lucida Grande" w:hAnsi="Lucida Grande" w:cs="Lucida Grande"/>
      <w:sz w:val="18"/>
      <w:szCs w:val="18"/>
      <w:lang w:val="en-US" w:eastAsia="en-US"/>
    </w:rPr>
  </w:style>
  <w:style w:type="table" w:styleId="Grille">
    <w:name w:val="Table Grid"/>
    <w:basedOn w:val="TableauNormal"/>
    <w:uiPriority w:val="59"/>
    <w:rsid w:val="00A13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1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BE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</w:rPr>
  </w:style>
  <w:style w:type="numbering" w:customStyle="1" w:styleId="Nombres">
    <w:name w:val="Nombres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204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04C"/>
    <w:rPr>
      <w:rFonts w:ascii="Lucida Grande" w:hAnsi="Lucida Grande" w:cs="Lucida Grande"/>
      <w:sz w:val="18"/>
      <w:szCs w:val="18"/>
      <w:lang w:val="en-US" w:eastAsia="en-US"/>
    </w:rPr>
  </w:style>
  <w:style w:type="table" w:styleId="Grille">
    <w:name w:val="Table Grid"/>
    <w:basedOn w:val="TableauNormal"/>
    <w:uiPriority w:val="59"/>
    <w:rsid w:val="00A13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1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gif"/><Relationship Id="rId10" Type="http://schemas.openxmlformats.org/officeDocument/2006/relationships/hyperlink" Target="mailto:Educart.asbl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423</Words>
  <Characters>2331</Characters>
  <Application>Microsoft Macintosh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Sponar</cp:lastModifiedBy>
  <cp:revision>4</cp:revision>
  <cp:lastPrinted>2020-11-17T11:41:00Z</cp:lastPrinted>
  <dcterms:created xsi:type="dcterms:W3CDTF">2020-12-16T12:00:00Z</dcterms:created>
  <dcterms:modified xsi:type="dcterms:W3CDTF">2020-12-16T12:15:00Z</dcterms:modified>
</cp:coreProperties>
</file>